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F36A1" w:rsidRPr="000B4FA7" w14:paraId="7DE5B40C" w14:textId="77777777" w:rsidTr="00BA532C">
        <w:tc>
          <w:tcPr>
            <w:tcW w:w="4785" w:type="dxa"/>
            <w:shd w:val="clear" w:color="auto" w:fill="auto"/>
          </w:tcPr>
          <w:p w14:paraId="6128D8A6" w14:textId="77777777" w:rsidR="00AF36A1" w:rsidRPr="00597358" w:rsidRDefault="00AF36A1" w:rsidP="00BA532C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0C4938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D61DF48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1EBFA367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38EC5C84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EA61356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440ACDA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033DC2B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0924792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46D07FBC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47C12504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57B5DC80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76D8F05D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7B8A2621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0393E7F" w14:textId="77777777" w:rsidR="00A43495" w:rsidRDefault="00A43495"/>
    <w:p w14:paraId="5F1F7E01" w14:textId="77777777" w:rsidR="00A43495" w:rsidRDefault="00A43495">
      <w:pPr>
        <w:ind w:firstLineChars="200" w:firstLine="560"/>
        <w:jc w:val="both"/>
        <w:rPr>
          <w:szCs w:val="28"/>
        </w:rPr>
      </w:pPr>
    </w:p>
    <w:p w14:paraId="5631CD8B" w14:textId="5931F4D7" w:rsidR="00AF36A1" w:rsidRPr="00597358" w:rsidRDefault="00597358" w:rsidP="00AF36A1">
      <w:pPr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597358">
        <w:rPr>
          <w:b/>
          <w:szCs w:val="28"/>
        </w:rPr>
        <w:t xml:space="preserve">от </w:t>
      </w:r>
      <w:r w:rsidR="001E1E4A">
        <w:rPr>
          <w:b/>
          <w:szCs w:val="28"/>
        </w:rPr>
        <w:t>20</w:t>
      </w:r>
      <w:r w:rsidR="00AF36A1" w:rsidRPr="00597358">
        <w:rPr>
          <w:b/>
          <w:szCs w:val="28"/>
        </w:rPr>
        <w:t xml:space="preserve"> мая 202</w:t>
      </w:r>
      <w:r w:rsidR="001E1E4A">
        <w:rPr>
          <w:b/>
          <w:szCs w:val="28"/>
        </w:rPr>
        <w:t>5</w:t>
      </w:r>
      <w:r w:rsidR="00AF36A1" w:rsidRPr="00597358">
        <w:rPr>
          <w:b/>
          <w:szCs w:val="28"/>
        </w:rPr>
        <w:t xml:space="preserve"> года № </w:t>
      </w:r>
      <w:r w:rsidR="001E1E4A">
        <w:rPr>
          <w:b/>
          <w:szCs w:val="28"/>
        </w:rPr>
        <w:t>81</w:t>
      </w:r>
    </w:p>
    <w:p w14:paraId="4FA73DE3" w14:textId="77777777" w:rsidR="00A43495" w:rsidRDefault="00A43495" w:rsidP="00AF36A1">
      <w:pPr>
        <w:ind w:firstLineChars="1150" w:firstLine="3233"/>
        <w:jc w:val="both"/>
        <w:rPr>
          <w:b/>
          <w:szCs w:val="28"/>
        </w:rPr>
      </w:pPr>
    </w:p>
    <w:p w14:paraId="6887AEB9" w14:textId="77777777" w:rsidR="00BA532C" w:rsidRDefault="00E91DD4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  <w:r w:rsidR="00BA532C">
        <w:rPr>
          <w:b/>
          <w:szCs w:val="28"/>
        </w:rPr>
        <w:t xml:space="preserve"> </w:t>
      </w:r>
      <w:r>
        <w:rPr>
          <w:b/>
          <w:szCs w:val="28"/>
        </w:rPr>
        <w:t xml:space="preserve">об исполнении бюджета </w:t>
      </w:r>
    </w:p>
    <w:p w14:paraId="78116E7C" w14:textId="5B445BEE" w:rsidR="00A43495" w:rsidRDefault="00AF36A1">
      <w:pPr>
        <w:jc w:val="center"/>
        <w:rPr>
          <w:b/>
          <w:szCs w:val="28"/>
        </w:rPr>
      </w:pPr>
      <w:r>
        <w:rPr>
          <w:b/>
          <w:szCs w:val="28"/>
        </w:rPr>
        <w:t>Кужмарского</w:t>
      </w:r>
      <w:r w:rsidR="00E91DD4">
        <w:rPr>
          <w:b/>
          <w:szCs w:val="28"/>
        </w:rPr>
        <w:t xml:space="preserve"> сельского поселения</w:t>
      </w:r>
    </w:p>
    <w:p w14:paraId="4FC87D50" w14:textId="242D2BA7"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1 квартал 202</w:t>
      </w:r>
      <w:r w:rsidR="001E1E4A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14:paraId="597C400D" w14:textId="77777777" w:rsidR="00A43495" w:rsidRDefault="00A43495">
      <w:pPr>
        <w:jc w:val="center"/>
        <w:rPr>
          <w:szCs w:val="28"/>
        </w:rPr>
      </w:pPr>
    </w:p>
    <w:p w14:paraId="0EB21256" w14:textId="77777777"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proofErr w:type="spellStart"/>
      <w:r w:rsidR="00AF36A1">
        <w:rPr>
          <w:szCs w:val="28"/>
        </w:rPr>
        <w:t>Кужмарском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r w:rsidR="00E91522">
        <w:rPr>
          <w:color w:val="000000"/>
          <w:spacing w:val="3"/>
          <w:szCs w:val="28"/>
        </w:rPr>
        <w:t>Кужмарская</w:t>
      </w:r>
      <w:r>
        <w:rPr>
          <w:color w:val="000000"/>
          <w:spacing w:val="3"/>
          <w:szCs w:val="28"/>
        </w:rPr>
        <w:t xml:space="preserve"> сельская администрация</w:t>
      </w:r>
    </w:p>
    <w:p w14:paraId="60761806" w14:textId="77777777"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14:paraId="2D849385" w14:textId="77777777"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14:paraId="521C1A06" w14:textId="77777777" w:rsidR="00A43495" w:rsidRDefault="00A43495">
      <w:pPr>
        <w:jc w:val="center"/>
        <w:rPr>
          <w:b/>
          <w:bCs/>
          <w:color w:val="000000"/>
          <w:szCs w:val="28"/>
        </w:rPr>
      </w:pPr>
    </w:p>
    <w:p w14:paraId="1B1F47AD" w14:textId="687B9C62"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r w:rsidR="00E91522">
        <w:rPr>
          <w:szCs w:val="28"/>
        </w:rPr>
        <w:t>Кужмарского</w:t>
      </w:r>
      <w:r>
        <w:rPr>
          <w:szCs w:val="28"/>
        </w:rPr>
        <w:t xml:space="preserve"> сельского поселения за 1 квартал 202</w:t>
      </w:r>
      <w:r w:rsidR="001E1E4A">
        <w:rPr>
          <w:szCs w:val="28"/>
        </w:rPr>
        <w:t>5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 к настоящему постановлению:</w:t>
      </w:r>
    </w:p>
    <w:p w14:paraId="6C22A84B" w14:textId="3F1D4321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r w:rsidR="00597358">
        <w:rPr>
          <w:szCs w:val="28"/>
        </w:rPr>
        <w:t>Кужмарского</w:t>
      </w:r>
      <w:r>
        <w:rPr>
          <w:szCs w:val="28"/>
        </w:rPr>
        <w:t xml:space="preserve"> сельского поселения за 1 квартал 202</w:t>
      </w:r>
      <w:r w:rsidR="001E1E4A">
        <w:rPr>
          <w:szCs w:val="28"/>
        </w:rPr>
        <w:t>5</w:t>
      </w:r>
      <w:r>
        <w:rPr>
          <w:szCs w:val="28"/>
        </w:rPr>
        <w:t xml:space="preserve"> года в Собрание депутатов </w:t>
      </w:r>
      <w:r w:rsidR="00597358">
        <w:rPr>
          <w:szCs w:val="28"/>
        </w:rPr>
        <w:t>Кужмарского</w:t>
      </w:r>
      <w:r>
        <w:rPr>
          <w:szCs w:val="28"/>
        </w:rPr>
        <w:t xml:space="preserve"> сельского поселения.</w:t>
      </w:r>
    </w:p>
    <w:p w14:paraId="089F496C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-телекоммуникационной сети «Интернет».</w:t>
      </w:r>
    </w:p>
    <w:p w14:paraId="61D07798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14:paraId="1588E760" w14:textId="77777777" w:rsidR="00A43495" w:rsidRDefault="00A43495">
      <w:pPr>
        <w:ind w:firstLine="708"/>
        <w:jc w:val="both"/>
        <w:rPr>
          <w:szCs w:val="28"/>
        </w:rPr>
      </w:pPr>
    </w:p>
    <w:p w14:paraId="40210998" w14:textId="77777777"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4500"/>
        <w:gridCol w:w="5106"/>
      </w:tblGrid>
      <w:tr w:rsidR="00A43495" w14:paraId="642E29C3" w14:textId="77777777">
        <w:tc>
          <w:tcPr>
            <w:tcW w:w="4500" w:type="dxa"/>
            <w:vAlign w:val="center"/>
          </w:tcPr>
          <w:p w14:paraId="44233693" w14:textId="77777777" w:rsidR="001E1E4A" w:rsidRDefault="001E1E4A">
            <w:pPr>
              <w:pStyle w:val="a3"/>
              <w:tabs>
                <w:tab w:val="left" w:pos="708"/>
              </w:tabs>
              <w:rPr>
                <w:szCs w:val="28"/>
              </w:rPr>
            </w:pPr>
          </w:p>
          <w:p w14:paraId="4E79DD24" w14:textId="673A56DC" w:rsidR="00A43495" w:rsidRDefault="001E1E4A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</w:t>
            </w:r>
            <w:proofErr w:type="gramStart"/>
            <w:r>
              <w:rPr>
                <w:szCs w:val="28"/>
              </w:rPr>
              <w:t>о.г</w:t>
            </w:r>
            <w:r w:rsidR="00597358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proofErr w:type="spellEnd"/>
            <w:proofErr w:type="gramEnd"/>
            <w:r w:rsidR="00E91DD4">
              <w:rPr>
                <w:szCs w:val="28"/>
              </w:rPr>
              <w:t xml:space="preserve"> администрации</w:t>
            </w:r>
          </w:p>
          <w:p w14:paraId="34258E83" w14:textId="77777777"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14:paraId="1FD908AA" w14:textId="48831145" w:rsidR="00A43495" w:rsidRDefault="001E1E4A" w:rsidP="001E1E4A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Н.Э.Андреева</w:t>
            </w:r>
            <w:proofErr w:type="spellEnd"/>
            <w:r w:rsidR="00E91DD4"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</w:t>
            </w:r>
          </w:p>
        </w:tc>
      </w:tr>
    </w:tbl>
    <w:p w14:paraId="718E18ED" w14:textId="07E69DB5" w:rsidR="00A43495" w:rsidRDefault="00A43495">
      <w:pPr>
        <w:jc w:val="both"/>
      </w:pPr>
    </w:p>
    <w:p w14:paraId="353CCBD2" w14:textId="7864116D" w:rsidR="004E5AC9" w:rsidRDefault="004E5AC9">
      <w:pPr>
        <w:jc w:val="both"/>
      </w:pPr>
    </w:p>
    <w:p w14:paraId="31FD7025" w14:textId="62C4047F" w:rsidR="004E5AC9" w:rsidRDefault="004E5AC9">
      <w:pPr>
        <w:jc w:val="both"/>
      </w:pPr>
    </w:p>
    <w:p w14:paraId="14ED59CD" w14:textId="709AC2E5" w:rsidR="004E5AC9" w:rsidRDefault="004E5AC9">
      <w:pPr>
        <w:jc w:val="both"/>
      </w:pPr>
    </w:p>
    <w:p w14:paraId="7C33B895" w14:textId="673D33D2" w:rsidR="004E5AC9" w:rsidRDefault="004E5AC9">
      <w:pPr>
        <w:jc w:val="both"/>
      </w:pPr>
    </w:p>
    <w:p w14:paraId="31F9FDB2" w14:textId="5E86598C" w:rsidR="004E5AC9" w:rsidRDefault="004E5AC9">
      <w:pPr>
        <w:jc w:val="both"/>
      </w:pPr>
    </w:p>
    <w:p w14:paraId="62E565B5" w14:textId="157BBEE7" w:rsidR="004E5AC9" w:rsidRDefault="004E5AC9">
      <w:pPr>
        <w:jc w:val="both"/>
      </w:pPr>
    </w:p>
    <w:p w14:paraId="2A6D9451" w14:textId="77777777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14:paraId="4668B487" w14:textId="1FD2744F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Кужмарской сельской администрации                                                                                                                                                                                    от </w:t>
      </w:r>
      <w:r w:rsidR="001E1E4A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мая 202</w:t>
      </w:r>
      <w:r w:rsidR="001E1E4A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г. № </w:t>
      </w:r>
      <w:r w:rsidR="001E1E4A">
        <w:rPr>
          <w:bCs/>
          <w:sz w:val="22"/>
          <w:szCs w:val="22"/>
        </w:rPr>
        <w:t>81</w:t>
      </w:r>
      <w:r>
        <w:rPr>
          <w:bCs/>
          <w:sz w:val="22"/>
          <w:szCs w:val="22"/>
        </w:rPr>
        <w:t xml:space="preserve">      </w:t>
      </w:r>
    </w:p>
    <w:p w14:paraId="776A4C75" w14:textId="77777777" w:rsidR="004E5AC9" w:rsidRDefault="004E5AC9">
      <w:pPr>
        <w:jc w:val="both"/>
      </w:pPr>
    </w:p>
    <w:p w14:paraId="304D8ED7" w14:textId="77777777" w:rsidR="004E5AC9" w:rsidRDefault="004E5AC9" w:rsidP="004E5AC9">
      <w:pPr>
        <w:jc w:val="center"/>
        <w:rPr>
          <w:b/>
          <w:sz w:val="22"/>
          <w:szCs w:val="22"/>
        </w:rPr>
      </w:pPr>
    </w:p>
    <w:p w14:paraId="2907051B" w14:textId="77777777" w:rsidR="001E1E4A" w:rsidRPr="009F0A83" w:rsidRDefault="001E1E4A" w:rsidP="001E1E4A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ИНФОРМАЦИЯ</w:t>
      </w:r>
    </w:p>
    <w:p w14:paraId="0D5BB00F" w14:textId="77777777" w:rsidR="001E1E4A" w:rsidRPr="009F0A83" w:rsidRDefault="001E1E4A" w:rsidP="001E1E4A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 xml:space="preserve">по исполнению бюджета </w:t>
      </w:r>
      <w:r>
        <w:rPr>
          <w:b/>
          <w:sz w:val="22"/>
          <w:szCs w:val="22"/>
        </w:rPr>
        <w:t>Кужмарского сельского поселения</w:t>
      </w:r>
    </w:p>
    <w:p w14:paraId="117DDB5C" w14:textId="77777777" w:rsidR="001E1E4A" w:rsidRPr="009F0A83" w:rsidRDefault="001E1E4A" w:rsidP="001E1E4A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1 квартал </w:t>
      </w:r>
      <w:r w:rsidRPr="009F0A8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25</w:t>
      </w:r>
      <w:r w:rsidRPr="009F0A83">
        <w:rPr>
          <w:b/>
          <w:sz w:val="22"/>
          <w:szCs w:val="22"/>
        </w:rPr>
        <w:t xml:space="preserve"> года</w:t>
      </w:r>
    </w:p>
    <w:p w14:paraId="24551CD5" w14:textId="77777777" w:rsidR="001E1E4A" w:rsidRPr="009F0A83" w:rsidRDefault="001E1E4A" w:rsidP="001E1E4A">
      <w:pPr>
        <w:jc w:val="center"/>
        <w:rPr>
          <w:b/>
          <w:sz w:val="22"/>
          <w:szCs w:val="22"/>
        </w:rPr>
      </w:pPr>
    </w:p>
    <w:p w14:paraId="703FEAFF" w14:textId="3961D9B3" w:rsidR="001E1E4A" w:rsidRPr="009F0A83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За </w:t>
      </w:r>
      <w:r>
        <w:rPr>
          <w:sz w:val="22"/>
          <w:szCs w:val="22"/>
        </w:rPr>
        <w:t>1 квартал 2025</w:t>
      </w:r>
      <w:r w:rsidRPr="009F0A83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9F0A83">
        <w:rPr>
          <w:sz w:val="22"/>
          <w:szCs w:val="22"/>
        </w:rPr>
        <w:t xml:space="preserve"> исполнение бюджета </w:t>
      </w:r>
      <w:r>
        <w:rPr>
          <w:sz w:val="22"/>
          <w:szCs w:val="22"/>
        </w:rPr>
        <w:t xml:space="preserve">Кужмарской сельской администрации </w:t>
      </w:r>
      <w:r w:rsidRPr="009F0A83">
        <w:rPr>
          <w:sz w:val="22"/>
          <w:szCs w:val="22"/>
        </w:rPr>
        <w:t xml:space="preserve">по собственным доходам составило </w:t>
      </w:r>
      <w:r>
        <w:rPr>
          <w:sz w:val="22"/>
          <w:szCs w:val="22"/>
        </w:rPr>
        <w:t>89,83</w:t>
      </w:r>
      <w:r w:rsidRPr="009F0A83">
        <w:rPr>
          <w:sz w:val="22"/>
          <w:szCs w:val="22"/>
        </w:rPr>
        <w:t xml:space="preserve"> %. При</w:t>
      </w:r>
      <w:r>
        <w:rPr>
          <w:sz w:val="22"/>
          <w:szCs w:val="22"/>
        </w:rPr>
        <w:t xml:space="preserve"> плане отчетного периода 698,88</w:t>
      </w:r>
      <w:r w:rsidRPr="009F0A83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руб. фактическое исполнение бюджета составило </w:t>
      </w:r>
      <w:r>
        <w:rPr>
          <w:sz w:val="22"/>
          <w:szCs w:val="22"/>
        </w:rPr>
        <w:t>627,82</w:t>
      </w:r>
      <w:r w:rsidRPr="009F0A83">
        <w:rPr>
          <w:sz w:val="22"/>
          <w:szCs w:val="22"/>
        </w:rPr>
        <w:t xml:space="preserve"> тыс. руб.</w:t>
      </w:r>
    </w:p>
    <w:p w14:paraId="5F272DC0" w14:textId="7B6A8EF9" w:rsidR="001E1E4A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>Налог на доходы физических лиц</w:t>
      </w:r>
      <w:r w:rsidRPr="009F0A83">
        <w:rPr>
          <w:sz w:val="22"/>
          <w:szCs w:val="22"/>
        </w:rPr>
        <w:t xml:space="preserve"> за о</w:t>
      </w:r>
      <w:r>
        <w:rPr>
          <w:sz w:val="22"/>
          <w:szCs w:val="22"/>
        </w:rPr>
        <w:t>тчетный период выполнен на 76,09</w:t>
      </w:r>
      <w:r w:rsidR="00AF2C86"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% к плану отчетного периода. Фактическое пос</w:t>
      </w:r>
      <w:r>
        <w:rPr>
          <w:sz w:val="22"/>
          <w:szCs w:val="22"/>
        </w:rPr>
        <w:t xml:space="preserve">тупление налога составило 105,39 </w:t>
      </w:r>
      <w:r w:rsidRPr="009F0A83">
        <w:rPr>
          <w:sz w:val="22"/>
          <w:szCs w:val="22"/>
        </w:rPr>
        <w:t>тыс.</w:t>
      </w:r>
      <w:r w:rsidR="00AF2C86"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руб</w:t>
      </w:r>
      <w:r>
        <w:rPr>
          <w:sz w:val="22"/>
          <w:szCs w:val="22"/>
        </w:rPr>
        <w:t>. при плановом назначении 138,5</w:t>
      </w:r>
      <w:r w:rsidRPr="009F0A83">
        <w:rPr>
          <w:sz w:val="22"/>
          <w:szCs w:val="22"/>
        </w:rPr>
        <w:t xml:space="preserve"> тыс. руб.</w:t>
      </w:r>
    </w:p>
    <w:p w14:paraId="7D12F4FD" w14:textId="41FBE3E3" w:rsidR="001E1E4A" w:rsidRPr="009F0A83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 xml:space="preserve">Налога на имущество </w:t>
      </w:r>
      <w:r>
        <w:rPr>
          <w:sz w:val="22"/>
          <w:szCs w:val="22"/>
        </w:rPr>
        <w:t>поступило 24,65</w:t>
      </w:r>
      <w:r w:rsidRPr="009F0A83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отчетного периода 184,25</w:t>
      </w:r>
      <w:r w:rsidRPr="009F0A83">
        <w:rPr>
          <w:sz w:val="22"/>
          <w:szCs w:val="22"/>
        </w:rPr>
        <w:t xml:space="preserve"> тыс. руб. Процент испол</w:t>
      </w:r>
      <w:r>
        <w:rPr>
          <w:sz w:val="22"/>
          <w:szCs w:val="22"/>
        </w:rPr>
        <w:t>нения составил 13,38</w:t>
      </w:r>
      <w:r w:rsidR="00AF2C86"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%.</w:t>
      </w:r>
    </w:p>
    <w:p w14:paraId="5B4D90BC" w14:textId="12D6DE5B" w:rsidR="001E1E4A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организаций в общей сумме составило 15,18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17,75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85,52</w:t>
      </w:r>
      <w:r w:rsidR="00AF2C86"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%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49B65BD5" w14:textId="77625800" w:rsidR="001E1E4A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физических лиц в общей сумме составило 9,5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55,75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17,04</w:t>
      </w:r>
      <w:r w:rsidR="00AF2C86"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%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73EDC48E" w14:textId="581D0154" w:rsidR="001E1E4A" w:rsidRPr="009F0A83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Поступление </w:t>
      </w:r>
      <w:r w:rsidRPr="00330DFB">
        <w:rPr>
          <w:b/>
          <w:sz w:val="22"/>
          <w:szCs w:val="22"/>
        </w:rPr>
        <w:t>государственной пошлины</w:t>
      </w:r>
      <w:r>
        <w:rPr>
          <w:sz w:val="22"/>
          <w:szCs w:val="22"/>
        </w:rPr>
        <w:t xml:space="preserve"> за совершение нотариальных действий составило 0,3 тыс. руб. при плане отчетного периода 0,13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руб., что составляет 240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к плану отчетного периода.  </w:t>
      </w:r>
    </w:p>
    <w:p w14:paraId="039A750C" w14:textId="7AC07609" w:rsidR="001E1E4A" w:rsidRPr="009F0A83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Годовой план поступления </w:t>
      </w:r>
      <w:r w:rsidRPr="009F0A83">
        <w:rPr>
          <w:b/>
          <w:sz w:val="22"/>
          <w:szCs w:val="22"/>
        </w:rPr>
        <w:t>арендной платы за земли</w:t>
      </w:r>
      <w:r w:rsidRPr="009F0A83">
        <w:rPr>
          <w:sz w:val="22"/>
          <w:szCs w:val="22"/>
        </w:rPr>
        <w:t xml:space="preserve">, находящиеся </w:t>
      </w:r>
      <w:r>
        <w:rPr>
          <w:sz w:val="22"/>
          <w:szCs w:val="22"/>
        </w:rPr>
        <w:t>в собственности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поселений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составляет</w:t>
      </w:r>
      <w:r>
        <w:rPr>
          <w:sz w:val="22"/>
          <w:szCs w:val="22"/>
        </w:rPr>
        <w:t xml:space="preserve"> 200,0</w:t>
      </w:r>
      <w:r w:rsidRPr="009F0A83">
        <w:rPr>
          <w:sz w:val="22"/>
          <w:szCs w:val="22"/>
        </w:rPr>
        <w:t xml:space="preserve"> тыс. рублей фактически в </w:t>
      </w:r>
      <w:r>
        <w:rPr>
          <w:sz w:val="22"/>
          <w:szCs w:val="22"/>
        </w:rPr>
        <w:t xml:space="preserve">бюджет поселения поступило </w:t>
      </w:r>
      <w:r w:rsidR="00AF2C86">
        <w:rPr>
          <w:sz w:val="22"/>
          <w:szCs w:val="22"/>
        </w:rPr>
        <w:t xml:space="preserve">275,84 </w:t>
      </w:r>
      <w:r w:rsidRPr="009F0A83">
        <w:rPr>
          <w:sz w:val="22"/>
          <w:szCs w:val="22"/>
        </w:rPr>
        <w:t>тыс. руб. п</w:t>
      </w:r>
      <w:r>
        <w:rPr>
          <w:sz w:val="22"/>
          <w:szCs w:val="22"/>
        </w:rPr>
        <w:t>роцент исполнения составил 6</w:t>
      </w:r>
      <w:r w:rsidRPr="009F0A83">
        <w:rPr>
          <w:sz w:val="22"/>
          <w:szCs w:val="22"/>
        </w:rPr>
        <w:t>% к плану года.</w:t>
      </w:r>
    </w:p>
    <w:p w14:paraId="578911C5" w14:textId="720A48EB" w:rsidR="001E1E4A" w:rsidRDefault="001E1E4A" w:rsidP="001E1E4A">
      <w:pPr>
        <w:ind w:firstLine="708"/>
        <w:jc w:val="both"/>
        <w:rPr>
          <w:sz w:val="22"/>
          <w:szCs w:val="22"/>
        </w:rPr>
      </w:pPr>
      <w:r w:rsidRPr="00330DFB">
        <w:rPr>
          <w:b/>
          <w:sz w:val="22"/>
          <w:szCs w:val="22"/>
        </w:rPr>
        <w:t>Доходы от сдачи в аренду имущества</w:t>
      </w:r>
      <w:r>
        <w:rPr>
          <w:sz w:val="22"/>
          <w:szCs w:val="22"/>
        </w:rPr>
        <w:t xml:space="preserve">, находящегося в оперативном управлении </w:t>
      </w:r>
      <w:proofErr w:type="gramStart"/>
      <w:r>
        <w:rPr>
          <w:sz w:val="22"/>
          <w:szCs w:val="22"/>
        </w:rPr>
        <w:t>органов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>управления поселений</w:t>
      </w:r>
      <w:proofErr w:type="gramEnd"/>
      <w:r>
        <w:rPr>
          <w:sz w:val="22"/>
          <w:szCs w:val="22"/>
        </w:rPr>
        <w:t xml:space="preserve"> составило 28,6 тыс.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 xml:space="preserve"> при плане отчетного периода 25</w:t>
      </w:r>
      <w:r>
        <w:rPr>
          <w:sz w:val="22"/>
          <w:szCs w:val="22"/>
        </w:rPr>
        <w:t xml:space="preserve"> тыс. руб. </w:t>
      </w:r>
      <w:r w:rsidRPr="009F0A83">
        <w:rPr>
          <w:sz w:val="22"/>
          <w:szCs w:val="22"/>
        </w:rPr>
        <w:t>Пр</w:t>
      </w:r>
      <w:r>
        <w:rPr>
          <w:sz w:val="22"/>
          <w:szCs w:val="22"/>
        </w:rPr>
        <w:t>оцент исполнения составило 114,4</w:t>
      </w:r>
      <w:r w:rsidRPr="009F0A83">
        <w:rPr>
          <w:sz w:val="22"/>
          <w:szCs w:val="22"/>
        </w:rPr>
        <w:t xml:space="preserve">%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407B8630" w14:textId="3FDC784A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Прочие поступления от использования имущества находящиеся в сельском поселении составило 15,6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  <w:r w:rsidRPr="006C556C">
        <w:rPr>
          <w:sz w:val="22"/>
          <w:szCs w:val="22"/>
        </w:rPr>
        <w:t xml:space="preserve"> </w:t>
      </w:r>
      <w:r>
        <w:rPr>
          <w:sz w:val="22"/>
          <w:szCs w:val="22"/>
        </w:rPr>
        <w:t>при плане отчетного периода 66,25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  <w:r w:rsidRPr="001C265E"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Пр</w:t>
      </w:r>
      <w:r>
        <w:rPr>
          <w:sz w:val="22"/>
          <w:szCs w:val="22"/>
        </w:rPr>
        <w:t>оцент исполнения составило 23,55</w:t>
      </w:r>
      <w:proofErr w:type="gramStart"/>
      <w:r w:rsidRPr="009F0A83">
        <w:rPr>
          <w:sz w:val="22"/>
          <w:szCs w:val="22"/>
        </w:rPr>
        <w:t>%  к</w:t>
      </w:r>
      <w:proofErr w:type="gramEnd"/>
      <w:r w:rsidRPr="009F0A83">
        <w:rPr>
          <w:sz w:val="22"/>
          <w:szCs w:val="22"/>
        </w:rPr>
        <w:t xml:space="preserve"> плану </w:t>
      </w:r>
      <w:r>
        <w:rPr>
          <w:sz w:val="22"/>
          <w:szCs w:val="22"/>
        </w:rPr>
        <w:t>отчетного периода.</w:t>
      </w:r>
    </w:p>
    <w:p w14:paraId="5DD7AE30" w14:textId="4BC7BF0F" w:rsidR="001E1E4A" w:rsidRDefault="001E1E4A" w:rsidP="001E1E4A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>Доходы</w:t>
      </w:r>
      <w:r>
        <w:rPr>
          <w:b/>
          <w:sz w:val="22"/>
          <w:szCs w:val="22"/>
        </w:rPr>
        <w:t>,</w:t>
      </w:r>
      <w:r w:rsidRPr="00B61A0D">
        <w:rPr>
          <w:b/>
          <w:sz w:val="22"/>
          <w:szCs w:val="22"/>
        </w:rPr>
        <w:t xml:space="preserve"> поступающие в порядке возмещения</w:t>
      </w:r>
      <w:r>
        <w:rPr>
          <w:b/>
          <w:sz w:val="22"/>
          <w:szCs w:val="22"/>
        </w:rPr>
        <w:t xml:space="preserve"> </w:t>
      </w:r>
      <w:r w:rsidRPr="00B61A0D">
        <w:rPr>
          <w:b/>
          <w:sz w:val="22"/>
          <w:szCs w:val="22"/>
        </w:rPr>
        <w:t>расходов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понесенных в связи с эксплуатацией имущества сельских поселений составило 7,3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руб.,</w:t>
      </w:r>
    </w:p>
    <w:p w14:paraId="36423D9B" w14:textId="064B3E18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Доходы от продажи земельных участков составило </w:t>
      </w:r>
      <w:r w:rsidR="00AF2C86">
        <w:rPr>
          <w:sz w:val="22"/>
          <w:szCs w:val="22"/>
        </w:rPr>
        <w:t>140,46</w:t>
      </w:r>
      <w:r>
        <w:rPr>
          <w:sz w:val="22"/>
          <w:szCs w:val="22"/>
        </w:rPr>
        <w:t xml:space="preserve"> тыс. руб. при плане на год 200 тыс. руб.</w:t>
      </w:r>
    </w:p>
    <w:p w14:paraId="264238CE" w14:textId="0820C667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Поступление инициативных платежей составило 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14:paraId="4D6BF71B" w14:textId="21731AC4" w:rsidR="001E1E4A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Исполнение бюджета по расходам </w:t>
      </w:r>
      <w:r>
        <w:rPr>
          <w:sz w:val="22"/>
          <w:szCs w:val="22"/>
        </w:rPr>
        <w:t xml:space="preserve">за 1 квартал 2025 </w:t>
      </w:r>
      <w:r w:rsidRPr="009F0A83">
        <w:rPr>
          <w:sz w:val="22"/>
          <w:szCs w:val="22"/>
        </w:rPr>
        <w:t xml:space="preserve">года составило </w:t>
      </w:r>
      <w:r>
        <w:rPr>
          <w:sz w:val="22"/>
          <w:szCs w:val="22"/>
        </w:rPr>
        <w:t xml:space="preserve">1947,93 </w:t>
      </w:r>
      <w:r w:rsidRPr="009F0A83">
        <w:rPr>
          <w:sz w:val="22"/>
          <w:szCs w:val="22"/>
        </w:rPr>
        <w:t xml:space="preserve">тыс. руб. или </w:t>
      </w:r>
      <w:r>
        <w:rPr>
          <w:sz w:val="22"/>
          <w:szCs w:val="22"/>
        </w:rPr>
        <w:t>8,5%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к плану </w:t>
      </w:r>
      <w:r>
        <w:rPr>
          <w:sz w:val="22"/>
          <w:szCs w:val="22"/>
        </w:rPr>
        <w:t>года</w:t>
      </w:r>
      <w:r w:rsidRPr="009F0A83">
        <w:rPr>
          <w:sz w:val="22"/>
          <w:szCs w:val="22"/>
        </w:rPr>
        <w:t>.</w:t>
      </w:r>
    </w:p>
    <w:p w14:paraId="393EBF4C" w14:textId="57D6A3D9" w:rsidR="001E1E4A" w:rsidRPr="009F0A83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0100 «Общегосударственные вопросы»</w:t>
      </w:r>
      <w:r>
        <w:rPr>
          <w:sz w:val="22"/>
          <w:szCs w:val="22"/>
        </w:rPr>
        <w:t xml:space="preserve"> исполнение составило 826,54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18,3</w:t>
      </w:r>
      <w:r w:rsidRPr="009F0A83">
        <w:rPr>
          <w:sz w:val="22"/>
          <w:szCs w:val="22"/>
        </w:rPr>
        <w:t>% к плану года, в том числе:</w:t>
      </w:r>
    </w:p>
    <w:p w14:paraId="373DA279" w14:textId="53C03040" w:rsidR="001E1E4A" w:rsidRPr="004C0456" w:rsidRDefault="001E1E4A" w:rsidP="001E1E4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4C0456">
        <w:rPr>
          <w:sz w:val="22"/>
          <w:szCs w:val="22"/>
        </w:rPr>
        <w:t xml:space="preserve">а </w:t>
      </w:r>
      <w:r w:rsidRPr="004C0456">
        <w:rPr>
          <w:b/>
          <w:sz w:val="22"/>
          <w:szCs w:val="22"/>
        </w:rPr>
        <w:t>содержание аппарата администрации поселения</w:t>
      </w:r>
      <w:r w:rsidRPr="004C0456">
        <w:rPr>
          <w:sz w:val="22"/>
          <w:szCs w:val="22"/>
        </w:rPr>
        <w:t xml:space="preserve"> – </w:t>
      </w:r>
      <w:r>
        <w:rPr>
          <w:sz w:val="22"/>
          <w:szCs w:val="22"/>
        </w:rPr>
        <w:t>487,69</w:t>
      </w:r>
      <w:r w:rsidRPr="004C0456">
        <w:rPr>
          <w:sz w:val="22"/>
          <w:szCs w:val="22"/>
        </w:rPr>
        <w:t xml:space="preserve"> тыс. руб.  (в т.ч.</w:t>
      </w:r>
      <w:r>
        <w:rPr>
          <w:sz w:val="22"/>
          <w:szCs w:val="22"/>
        </w:rPr>
        <w:t xml:space="preserve"> </w:t>
      </w:r>
      <w:r w:rsidRPr="004C0456">
        <w:rPr>
          <w:sz w:val="22"/>
          <w:szCs w:val="22"/>
        </w:rPr>
        <w:t>заработная плата-</w:t>
      </w:r>
      <w:r>
        <w:rPr>
          <w:sz w:val="22"/>
          <w:szCs w:val="22"/>
        </w:rPr>
        <w:t>393,79</w:t>
      </w:r>
      <w:r w:rsidR="00AF2C86">
        <w:rPr>
          <w:sz w:val="22"/>
          <w:szCs w:val="22"/>
        </w:rPr>
        <w:t xml:space="preserve"> тыс. руб.</w:t>
      </w:r>
      <w:r w:rsidRPr="004C0456">
        <w:rPr>
          <w:sz w:val="22"/>
          <w:szCs w:val="22"/>
        </w:rPr>
        <w:t xml:space="preserve">; отчисления- </w:t>
      </w:r>
      <w:r>
        <w:rPr>
          <w:sz w:val="22"/>
          <w:szCs w:val="22"/>
        </w:rPr>
        <w:t>93,9</w:t>
      </w:r>
      <w:r w:rsidR="00AF2C86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)</w:t>
      </w:r>
      <w:r w:rsidRPr="004C0456">
        <w:rPr>
          <w:sz w:val="22"/>
          <w:szCs w:val="22"/>
        </w:rPr>
        <w:t xml:space="preserve"> услуги поставки теплоэнергии и электроэнергии-</w:t>
      </w:r>
      <w:r>
        <w:rPr>
          <w:sz w:val="22"/>
          <w:szCs w:val="22"/>
        </w:rPr>
        <w:t>189,6</w:t>
      </w:r>
      <w:r w:rsidR="00AF2C86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страхование авто 2,35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руб., приобретение канц. </w:t>
      </w:r>
      <w:r w:rsidR="00AF2C86">
        <w:rPr>
          <w:sz w:val="22"/>
          <w:szCs w:val="22"/>
        </w:rPr>
        <w:t xml:space="preserve">товаров </w:t>
      </w:r>
      <w:r>
        <w:rPr>
          <w:sz w:val="22"/>
          <w:szCs w:val="22"/>
        </w:rPr>
        <w:t>-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AF2C86"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услуги ремонта машины-20,11</w:t>
      </w:r>
      <w:r>
        <w:rPr>
          <w:sz w:val="22"/>
          <w:szCs w:val="22"/>
        </w:rPr>
        <w:t xml:space="preserve"> руб., </w:t>
      </w:r>
      <w:r>
        <w:rPr>
          <w:sz w:val="22"/>
          <w:szCs w:val="22"/>
        </w:rPr>
        <w:t>оплата штрафа-2,0</w:t>
      </w:r>
      <w:r w:rsidR="00AF2C86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, услуги бухгалтера и других специалистов по договору-119,78</w:t>
      </w:r>
      <w:r>
        <w:rPr>
          <w:sz w:val="22"/>
          <w:szCs w:val="22"/>
        </w:rPr>
        <w:t xml:space="preserve"> тыс. руб.</w:t>
      </w:r>
    </w:p>
    <w:p w14:paraId="4AE69937" w14:textId="2434C8B1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разделу </w:t>
      </w:r>
      <w:r w:rsidRPr="00F52A30">
        <w:rPr>
          <w:b/>
          <w:sz w:val="22"/>
          <w:szCs w:val="22"/>
        </w:rPr>
        <w:t>0200 «Первичный воинский учет»</w:t>
      </w:r>
      <w:r>
        <w:rPr>
          <w:sz w:val="22"/>
          <w:szCs w:val="22"/>
        </w:rPr>
        <w:t xml:space="preserve"> исполнение составило 87,7 тыс. руб. или 23,8 % к плану отчетного периода.</w:t>
      </w:r>
    </w:p>
    <w:p w14:paraId="0B90AB53" w14:textId="0F99E4A1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оплата услуг по ведению воинского учета 87,7тыс. руб.</w:t>
      </w:r>
    </w:p>
    <w:p w14:paraId="273101F2" w14:textId="797752AE" w:rsidR="001E1E4A" w:rsidRDefault="001E1E4A" w:rsidP="001E1E4A">
      <w:pPr>
        <w:ind w:firstLine="708"/>
        <w:jc w:val="both"/>
        <w:rPr>
          <w:sz w:val="22"/>
          <w:szCs w:val="22"/>
        </w:rPr>
      </w:pPr>
      <w:r w:rsidRPr="000D5D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 разделу </w:t>
      </w:r>
      <w:r w:rsidRPr="00044AD4">
        <w:rPr>
          <w:b/>
          <w:sz w:val="22"/>
          <w:szCs w:val="22"/>
        </w:rPr>
        <w:t>0400 «Национальная экономика»</w:t>
      </w:r>
      <w:r>
        <w:rPr>
          <w:sz w:val="22"/>
          <w:szCs w:val="22"/>
        </w:rPr>
        <w:t xml:space="preserve"> исполнение составило 610,98 тыс. руб. или 10,7% к плану отчетного периода:</w:t>
      </w:r>
    </w:p>
    <w:p w14:paraId="1E2467A6" w14:textId="77777777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улично-дорожной сети: 596,98 тыс. руб.</w:t>
      </w:r>
    </w:p>
    <w:p w14:paraId="75A910C3" w14:textId="3240C2A0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межевание земельных участков 14,0 тыс. руб.</w:t>
      </w:r>
    </w:p>
    <w:p w14:paraId="5CD985D0" w14:textId="687A2DED" w:rsidR="001E1E4A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lastRenderedPageBreak/>
        <w:t xml:space="preserve">По разделу </w:t>
      </w:r>
      <w:r w:rsidRPr="009F0A83">
        <w:rPr>
          <w:b/>
          <w:sz w:val="22"/>
          <w:szCs w:val="22"/>
        </w:rPr>
        <w:t>0500 «Жилищно-коммунальное хозяйство»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393,97 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126,6</w:t>
      </w:r>
      <w:r w:rsidRPr="009F0A83">
        <w:rPr>
          <w:sz w:val="22"/>
          <w:szCs w:val="22"/>
        </w:rPr>
        <w:t xml:space="preserve"> % к плану отчетного периода, в том числе:</w:t>
      </w:r>
    </w:p>
    <w:p w14:paraId="1FEF65FD" w14:textId="77777777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взносы в РФКР- 5,0 тыс. руб. </w:t>
      </w:r>
    </w:p>
    <w:p w14:paraId="3E286431" w14:textId="77777777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уличное освещение- 157,06 тыс. руб.</w:t>
      </w:r>
    </w:p>
    <w:p w14:paraId="2E987801" w14:textId="14338CD0" w:rsidR="001E1E4A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- </w:t>
      </w:r>
      <w:r>
        <w:rPr>
          <w:sz w:val="22"/>
          <w:szCs w:val="22"/>
        </w:rPr>
        <w:t>ремонт уличного освещения – 225,4</w:t>
      </w:r>
      <w:r w:rsidRPr="009F0A83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</w:p>
    <w:p w14:paraId="2A408DCA" w14:textId="5D3AB14D" w:rsidR="001E1E4A" w:rsidRDefault="001E1E4A" w:rsidP="001E1E4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авансовый платеж выполнения экспертизы определения сметной стоимости-6,6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14:paraId="657AF2E6" w14:textId="44AFC669" w:rsidR="001E1E4A" w:rsidRDefault="001E1E4A" w:rsidP="001E1E4A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1001 «Социальная политика</w:t>
      </w:r>
      <w:r w:rsidRPr="009F0A83">
        <w:rPr>
          <w:b/>
          <w:sz w:val="22"/>
          <w:szCs w:val="22"/>
        </w:rPr>
        <w:t>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28,74</w:t>
      </w:r>
      <w:r w:rsidRPr="009F0A83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  <w:r w:rsidRPr="009F0A83">
        <w:rPr>
          <w:sz w:val="22"/>
          <w:szCs w:val="22"/>
        </w:rPr>
        <w:t xml:space="preserve"> или </w:t>
      </w:r>
      <w:r>
        <w:rPr>
          <w:sz w:val="22"/>
          <w:szCs w:val="22"/>
        </w:rPr>
        <w:t>25% к плану года. (пенсии работникам)</w:t>
      </w:r>
    </w:p>
    <w:p w14:paraId="42C0B926" w14:textId="77777777" w:rsidR="001E1E4A" w:rsidRPr="00C62F33" w:rsidRDefault="001E1E4A" w:rsidP="001E1E4A">
      <w:pPr>
        <w:ind w:firstLine="708"/>
        <w:jc w:val="both"/>
        <w:rPr>
          <w:b/>
          <w:sz w:val="22"/>
          <w:szCs w:val="22"/>
        </w:rPr>
      </w:pPr>
      <w:r w:rsidRPr="00C62F33">
        <w:rPr>
          <w:b/>
          <w:sz w:val="22"/>
          <w:szCs w:val="22"/>
        </w:rPr>
        <w:t xml:space="preserve">В целом бюджет </w:t>
      </w:r>
      <w:r>
        <w:rPr>
          <w:b/>
          <w:sz w:val="22"/>
          <w:szCs w:val="22"/>
        </w:rPr>
        <w:t>Кужмарской сельской администрации</w:t>
      </w:r>
      <w:r w:rsidRPr="00C62F33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1</w:t>
      </w:r>
      <w:r w:rsidRPr="00C62F3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25</w:t>
      </w:r>
      <w:r w:rsidRPr="00C62F33">
        <w:rPr>
          <w:b/>
          <w:sz w:val="22"/>
          <w:szCs w:val="22"/>
        </w:rPr>
        <w:t xml:space="preserve"> года выполнен с </w:t>
      </w:r>
      <w:r>
        <w:rPr>
          <w:b/>
          <w:sz w:val="22"/>
          <w:szCs w:val="22"/>
        </w:rPr>
        <w:t>дефицитом</w:t>
      </w:r>
      <w:r w:rsidRPr="00C62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470,18</w:t>
      </w:r>
      <w:r w:rsidRPr="00C62F33">
        <w:rPr>
          <w:b/>
          <w:sz w:val="22"/>
          <w:szCs w:val="22"/>
        </w:rPr>
        <w:t xml:space="preserve"> тыс. руб.</w:t>
      </w:r>
    </w:p>
    <w:p w14:paraId="768BCFDA" w14:textId="77777777" w:rsidR="001E1E4A" w:rsidRPr="00C62F33" w:rsidRDefault="001E1E4A" w:rsidP="001E1E4A">
      <w:pPr>
        <w:jc w:val="both"/>
        <w:rPr>
          <w:b/>
          <w:sz w:val="20"/>
        </w:rPr>
      </w:pPr>
    </w:p>
    <w:p w14:paraId="690A5BAD" w14:textId="77777777" w:rsidR="001E1E4A" w:rsidRDefault="001E1E4A" w:rsidP="001E1E4A">
      <w:pPr>
        <w:ind w:firstLine="708"/>
        <w:jc w:val="both"/>
        <w:rPr>
          <w:sz w:val="22"/>
          <w:szCs w:val="22"/>
        </w:rPr>
      </w:pPr>
    </w:p>
    <w:p w14:paraId="5589F3FA" w14:textId="77777777" w:rsidR="001E1E4A" w:rsidRDefault="001E1E4A" w:rsidP="001E1E4A">
      <w:pPr>
        <w:ind w:firstLine="708"/>
        <w:jc w:val="both"/>
        <w:rPr>
          <w:sz w:val="22"/>
          <w:szCs w:val="22"/>
        </w:rPr>
      </w:pPr>
    </w:p>
    <w:p w14:paraId="2861A00E" w14:textId="77777777" w:rsidR="001E1E4A" w:rsidRDefault="001E1E4A" w:rsidP="001E1E4A">
      <w:pPr>
        <w:ind w:firstLine="708"/>
        <w:jc w:val="both"/>
        <w:rPr>
          <w:sz w:val="22"/>
          <w:szCs w:val="22"/>
        </w:rPr>
      </w:pPr>
    </w:p>
    <w:p w14:paraId="643516ED" w14:textId="77777777" w:rsidR="00A43495" w:rsidRDefault="00A43495" w:rsidP="001E1E4A">
      <w:pPr>
        <w:jc w:val="center"/>
      </w:pPr>
    </w:p>
    <w:sectPr w:rsidR="00A43495" w:rsidSect="0045746F">
      <w:pgSz w:w="11906" w:h="16838"/>
      <w:pgMar w:top="1134" w:right="851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45BBF"/>
    <w:rsid w:val="00172779"/>
    <w:rsid w:val="001E1E4A"/>
    <w:rsid w:val="001E36DC"/>
    <w:rsid w:val="00255961"/>
    <w:rsid w:val="0028608D"/>
    <w:rsid w:val="002A51E0"/>
    <w:rsid w:val="002D344E"/>
    <w:rsid w:val="003E415D"/>
    <w:rsid w:val="00444122"/>
    <w:rsid w:val="00445ED2"/>
    <w:rsid w:val="0045746F"/>
    <w:rsid w:val="00476FA2"/>
    <w:rsid w:val="004E5AC9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55B24"/>
    <w:rsid w:val="00776322"/>
    <w:rsid w:val="00792857"/>
    <w:rsid w:val="007B2A4F"/>
    <w:rsid w:val="007B3A6D"/>
    <w:rsid w:val="007C76A1"/>
    <w:rsid w:val="007E11D2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F1261"/>
    <w:rsid w:val="00AF2C86"/>
    <w:rsid w:val="00AF36A1"/>
    <w:rsid w:val="00B07EED"/>
    <w:rsid w:val="00BA532C"/>
    <w:rsid w:val="00BB1176"/>
    <w:rsid w:val="00BB44A0"/>
    <w:rsid w:val="00C2173B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EDB2"/>
  <w15:docId w15:val="{BA042A67-26BE-43F1-B6BB-8E6E0B0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8</cp:revision>
  <cp:lastPrinted>2025-05-26T12:25:00Z</cp:lastPrinted>
  <dcterms:created xsi:type="dcterms:W3CDTF">2023-05-22T05:16:00Z</dcterms:created>
  <dcterms:modified xsi:type="dcterms:W3CDTF">2025-05-26T12:26:00Z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